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八月份督查通报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八月份的工作已经结束，本月检查情况如下：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一、表现好的网点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1.学校：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五中 三中 五小 职高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2.金融系统：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中原银行  建设银行107网点  农业银行营业部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邮政储蓄银行建设路网点  农商银行(营业部、灈阳支行、车站支行、金山支行) 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3.单位：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电业局门卫 克明面业 地税局 祥和新村 公疗医院</w:t>
      </w:r>
    </w:p>
    <w:p>
      <w:pPr>
        <w:ind w:firstLine="200" w:firstLineChars="200"/>
        <w:rPr>
          <w:rFonts w:hint="eastAsia" w:ascii="仿宋" w:hAnsi="仿宋" w:eastAsia="仿宋" w:cs="仿宋"/>
          <w:sz w:val="10"/>
          <w:szCs w:val="10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以上网点的队员，上班时工作认真，服装整洁，符号佩戴齐全。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存在的问题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1.还有电视开放的现象，下次查岗再发现，坚决处罚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2.上班时有穿拖鞋和露脚趾穿凉鞋的，公司强调马上停穿。同时要求金融系统一律穿黑色皮鞋或黑色皮凉鞋。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3.公司的集体活动有迟到和不着装的情况，下次再举行活动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要求按时点名，服装整洁，衣帽端正。</w:t>
      </w:r>
    </w:p>
    <w:p>
      <w:pPr>
        <w:numPr>
          <w:numId w:val="0"/>
        </w:numPr>
        <w:ind w:firstLine="2880" w:firstLineChars="9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numId w:val="0"/>
        </w:numPr>
        <w:ind w:firstLine="2880" w:firstLineChars="9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驻马店市保安公司遂平县分公司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综艺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FE3365"/>
    <w:multiLevelType w:val="singleLevel"/>
    <w:tmpl w:val="E0FE336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3784C"/>
    <w:rsid w:val="158C0F71"/>
    <w:rsid w:val="32434588"/>
    <w:rsid w:val="53BD5EA6"/>
    <w:rsid w:val="597378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2018-09-03T02:44:00Z</dcterms:created>
  <dc:creator>遂平县不动产登记中心</dc:creator>
  <cp:lastModifiedBy>遂平县不动产登记中心</cp:lastModifiedBy>
  <cp:lastPrinted>2018-09-03T03:10:26Z</cp:lastPrinted>
  <dcterms:modified xsi:type="dcterms:W3CDTF">2018-09-03T03:11:43Z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